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64" w:rsidRPr="00596CF5" w:rsidRDefault="00B34D64" w:rsidP="00B34D64">
      <w:pPr>
        <w:pStyle w:val="21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</w:t>
      </w:r>
      <w:r w:rsidRPr="00596CF5">
        <w:rPr>
          <w:rFonts w:ascii="Times New Roman" w:hAnsi="Times New Roman"/>
          <w:b/>
          <w:sz w:val="24"/>
          <w:szCs w:val="24"/>
        </w:rPr>
        <w:t>аучно-исследовательск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596CF5">
        <w:rPr>
          <w:rFonts w:ascii="Times New Roman" w:hAnsi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/>
          <w:b/>
          <w:sz w:val="24"/>
          <w:szCs w:val="24"/>
        </w:rPr>
        <w:t>и факультета радиоэлектроники и автоматики на 2019 г.</w:t>
      </w:r>
    </w:p>
    <w:p w:rsidR="003325FE" w:rsidRDefault="003325FE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459"/>
        <w:gridCol w:w="1894"/>
        <w:gridCol w:w="1762"/>
        <w:gridCol w:w="1117"/>
        <w:gridCol w:w="1336"/>
        <w:gridCol w:w="1525"/>
        <w:gridCol w:w="1458"/>
        <w:gridCol w:w="1183"/>
        <w:gridCol w:w="1538"/>
      </w:tblGrid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1.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НИР, финансируемые из внешних источников</w:t>
            </w:r>
          </w:p>
          <w:p w:rsidR="00B34D64" w:rsidRPr="00786F89" w:rsidRDefault="00B34D64" w:rsidP="00A20809">
            <w:pPr>
              <w:spacing w:after="0" w:line="240" w:lineRule="auto"/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 xml:space="preserve">Объем НИР, 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Предполагаемые сроки выполнения</w:t>
            </w:r>
          </w:p>
        </w:tc>
      </w:tr>
      <w:tr w:rsidR="00B34D64" w:rsidRPr="00786F89" w:rsidTr="00A20809">
        <w:trPr>
          <w:trHeight w:val="26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3" w:type="dxa"/>
            <w:gridSpan w:val="8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НИР в рамках хоз. договоров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4D64" w:rsidRPr="00786F89" w:rsidTr="00A20809">
        <w:trPr>
          <w:trHeight w:val="301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Разработка численной математической модели двухполюсного фрагмента активной части гидрогенератора и исследованию переходных процессов при внешних и внутренних повреждениях электрической части гидрогенератора с целью анализа электродинамических воздействий на элементы его конструкции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Афанасьев А.А.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ОАО «ВНИИР»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51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Исследование и разработка программно-аппаратных средств (изделий)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Малинин Г.В.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Релематика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апрель – 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84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Исследование ЭМС </w:t>
            </w:r>
            <w:r w:rsidRPr="00786F89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электрических шкафов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lastRenderedPageBreak/>
              <w:t>Михайлов А.Л.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ООО НПП «ЭКРА»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68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Релейная защита электрических сетей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Захаров В.Г.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НПП «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Бреслер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7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Реализация LVDS-интерфейса на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FPGA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Григорьев А.В.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АО «НПК «ЭЛАРА» им. Г.А. Ильенко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68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Разработка адаптивных фильтров для релейной защиты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Михайлов А.Л.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Риан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>-ТЕХНО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69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хоз. Договорам: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D64" w:rsidRPr="00786F89" w:rsidTr="00A20809">
        <w:trPr>
          <w:trHeight w:val="251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3" w:type="dxa"/>
            <w:gridSpan w:val="8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НИР в рамках грантов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4D64" w:rsidRPr="00786F89" w:rsidTr="00A20809">
        <w:trPr>
          <w:trHeight w:val="7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Регулируемый магнитный редуктор,</w:t>
            </w:r>
            <w:r w:rsidRPr="00786F89">
              <w:rPr>
                <w:rFonts w:ascii="Times New Roman" w:hAnsi="Times New Roman"/>
                <w:sz w:val="20"/>
                <w:szCs w:val="20"/>
              </w:rPr>
              <w:br/>
              <w:t xml:space="preserve">продолжающийся грант РФФИ </w:t>
            </w:r>
            <w:r w:rsidRPr="00786F89">
              <w:rPr>
                <w:rFonts w:ascii="Times New Roman" w:hAnsi="Times New Roman"/>
                <w:sz w:val="20"/>
                <w:szCs w:val="20"/>
              </w:rPr>
              <w:br/>
              <w:t xml:space="preserve">№ 18-48-210004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р_а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Афанасьев А.А.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161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Цифровая модуляция и обработка сигналов при ультразвуковом контроле газодинамических процессов и оборудования»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Славутский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2019-2020 гг.</w:t>
            </w:r>
          </w:p>
        </w:tc>
      </w:tr>
      <w:tr w:rsidR="00B34D64" w:rsidRPr="00786F89" w:rsidTr="00A20809">
        <w:trPr>
          <w:trHeight w:val="24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НИР в рамках грантов:</w:t>
            </w:r>
          </w:p>
          <w:p w:rsidR="00B34D64" w:rsidRPr="00786F89" w:rsidRDefault="00B34D64" w:rsidP="00A20809">
            <w:pPr>
              <w:spacing w:after="0" w:line="240" w:lineRule="auto"/>
              <w:jc w:val="right"/>
            </w:pP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</w:p>
        </w:tc>
      </w:tr>
      <w:tr w:rsidR="00B34D64" w:rsidRPr="00786F89" w:rsidTr="00A20809">
        <w:trPr>
          <w:trHeight w:val="7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по НИР, финансируемых </w:t>
            </w:r>
            <w:r w:rsidRPr="00786F8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из внешних источников:</w:t>
            </w:r>
          </w:p>
          <w:p w:rsidR="00B34D64" w:rsidRPr="00582818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</w:pPr>
          </w:p>
        </w:tc>
        <w:tc>
          <w:tcPr>
            <w:tcW w:w="5704" w:type="dxa"/>
            <w:gridSpan w:val="4"/>
            <w:vAlign w:val="center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 xml:space="preserve">По плановому заданию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b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. – 4000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2.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Публикации в изданиях, индексируемых в зарубежных БД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Предполагаемое название статьи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Наименование журнала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86F89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786F89">
              <w:rPr>
                <w:rFonts w:ascii="Times New Roman" w:hAnsi="Times New Roman"/>
                <w:sz w:val="24"/>
                <w:szCs w:val="24"/>
                <w:lang w:val="en-US"/>
              </w:rPr>
              <w:t>, Scopus</w:t>
            </w:r>
            <w:r w:rsidRPr="00786F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Предполагаемая дата выхода (подачи рукописи в издательство)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Простые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нейросетевые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алгоритмы для оценки латентных связей психологических характеристик младших подростков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Славутская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Е.В.,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Абруков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В.С.,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Славутский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Экспериментальная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первая половина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 (принято к печати)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86F89">
                  <w:rPr>
                    <w:rFonts w:ascii="Times New Roman" w:hAnsi="Times New Roman"/>
                    <w:spacing w:val="-8"/>
                    <w:sz w:val="20"/>
                    <w:szCs w:val="20"/>
                    <w:lang w:val="en-US"/>
                  </w:rPr>
                  <w:t>Variation</w:t>
                </w:r>
              </w:smartTag>
              <w:r w:rsidRPr="00786F89">
                <w:rPr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786F89">
                  <w:rPr>
                    <w:rFonts w:ascii="Times New Roman" w:hAnsi="Times New Roman"/>
                    <w:spacing w:val="-8"/>
                    <w:sz w:val="20"/>
                    <w:szCs w:val="20"/>
                    <w:lang w:val="en-US"/>
                  </w:rPr>
                  <w:t>Range</w:t>
                </w:r>
              </w:smartTag>
            </w:smartTag>
            <w:r w:rsidRPr="00786F8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«What If» of Neural Network Models as a Tool For Visualization of </w:t>
            </w:r>
            <w:proofErr w:type="spellStart"/>
            <w:r w:rsidRPr="00786F8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Psychodiagnostic</w:t>
            </w:r>
            <w:proofErr w:type="spellEnd"/>
            <w:r w:rsidRPr="00786F89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Data Latent Links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Slavutskaya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Yusupov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I.M.,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Slavutskii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Proceedings of International Scientific Conference "SOCIETY, INTEGRATION, EDUCATION" (SIE-2019)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Dynamic Model of Personality Mental Development in Pre-adolescence: longitudinal study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Slavutskaya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Slavutskii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Proceedings of International Scientific Conference "SOCIETY, INTEGRATION, EDUCATION" (SIE-2019)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137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The algorithm for asymmetric control of the power transistors in the DC-DC converter with series-resonant inverter for solar power plants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Serebryannikov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Malinin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G.V.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Не известно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6F89">
              <w:rPr>
                <w:rFonts w:ascii="Times New Roman" w:hAnsi="Times New Roman"/>
                <w:sz w:val="20"/>
                <w:szCs w:val="20"/>
              </w:rPr>
              <w:br/>
              <w:t xml:space="preserve">(февраль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B34D64" w:rsidRPr="00786F89" w:rsidTr="00A20809">
        <w:trPr>
          <w:trHeight w:val="79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статей в </w:t>
            </w:r>
            <w:proofErr w:type="spellStart"/>
            <w:r w:rsidRPr="00786F8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WoS</w:t>
            </w:r>
            <w:proofErr w:type="spellEnd"/>
            <w:r w:rsidRPr="00786F8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4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 плановому заданию </w:t>
            </w: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. –  2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Динамика структурирования личностных черт учащихся при переходе в основную общеобразовательную школу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Колишев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Славутская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Е.В.,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Славутский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Интеграция образования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969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Стратегии и цели внедрения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трансдисциплинарного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подхода в области инженерного высшего образования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Андреев В.В.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Васильева Л.Н.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Ильина И.И.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Володина Е.В.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Вестник Новосибирского государственного педагогического университета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53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Принципы искусственного интеллекта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Михайлов А.Л. и др.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Конференции </w:t>
            </w: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53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Не известно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Афанасьев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А.А.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Electrical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(переводная версия журнала «Электротехника»)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 (статья отправлена в редакцию)</w:t>
            </w:r>
          </w:p>
        </w:tc>
      </w:tr>
      <w:tr w:rsidR="00B34D64" w:rsidRPr="00786F89" w:rsidTr="00A20809">
        <w:trPr>
          <w:trHeight w:val="23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Не известно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Афанасьев А.А. 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Technology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(переводная версия журнала «Электрические станции»)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 (статья отправлена в редакцию)</w:t>
            </w:r>
          </w:p>
        </w:tc>
      </w:tr>
      <w:tr w:rsidR="00B34D64" w:rsidRPr="00786F89" w:rsidTr="00A20809">
        <w:trPr>
          <w:trHeight w:val="22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Алгоритмы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машинного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расчёта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электрических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цепей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Захаров В.Г.,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Чумаров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Не известно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первая половина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5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Об особенностях электромагнитных расчетов реакторов с зазорами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Медведев</w:t>
            </w: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В.Г.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первая половина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55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статей в </w:t>
            </w:r>
            <w:proofErr w:type="spellStart"/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Scopus</w:t>
            </w:r>
            <w:proofErr w:type="spellEnd"/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721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 плановому заданию </w:t>
            </w:r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b/>
                <w:i/>
                <w:sz w:val="20"/>
                <w:szCs w:val="20"/>
              </w:rPr>
              <w:t>. –  4</w:t>
            </w:r>
          </w:p>
        </w:tc>
      </w:tr>
      <w:tr w:rsidR="00B34D64" w:rsidRPr="00786F89" w:rsidTr="00A20809">
        <w:trPr>
          <w:trHeight w:val="7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 xml:space="preserve">ИТОГО статей в </w:t>
            </w:r>
            <w:proofErr w:type="spellStart"/>
            <w:r w:rsidRPr="00786F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786F89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Scopus</w:t>
            </w:r>
            <w:proofErr w:type="spellEnd"/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3.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Издание научной литературы (монографий, сборники научных трудов)</w:t>
            </w:r>
          </w:p>
        </w:tc>
        <w:tc>
          <w:tcPr>
            <w:tcW w:w="1894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Предполагаемое название издания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Тип издания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 xml:space="preserve">Предполагаемая дата подачи </w:t>
            </w:r>
            <w:r w:rsidRPr="00786F89">
              <w:rPr>
                <w:rFonts w:ascii="Times New Roman" w:hAnsi="Times New Roman"/>
                <w:sz w:val="24"/>
                <w:szCs w:val="24"/>
              </w:rPr>
              <w:br/>
              <w:t>рукописи в издательство</w:t>
            </w:r>
          </w:p>
        </w:tc>
      </w:tr>
      <w:tr w:rsidR="00B34D64" w:rsidRPr="00786F89" w:rsidTr="00A20809">
        <w:trPr>
          <w:trHeight w:val="20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Проблемы современной радиотехники, электроники и автоматики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Группа авторов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Коллективная </w:t>
            </w:r>
            <w:r w:rsidRPr="00786F89">
              <w:rPr>
                <w:rFonts w:ascii="Times New Roman" w:hAnsi="Times New Roman"/>
                <w:sz w:val="20"/>
                <w:szCs w:val="20"/>
              </w:rPr>
              <w:br/>
              <w:t>монография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1172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Радиотехника, электроника и автоматика в промышленности и энергетике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Группа авторов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Сборник научных трудов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spacing w:after="0" w:line="240" w:lineRule="auto"/>
              <w:jc w:val="center"/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421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ИТОГО монографий и сборников научных трудов:</w:t>
            </w:r>
          </w:p>
        </w:tc>
        <w:tc>
          <w:tcPr>
            <w:tcW w:w="2453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04" w:type="dxa"/>
            <w:gridSpan w:val="4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 xml:space="preserve">По плановому заданию </w:t>
            </w:r>
            <w:r w:rsidRPr="00786F8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b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. –  2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4.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Организация научных мероприятий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36" w:type="dxa"/>
            <w:gridSpan w:val="4"/>
            <w:vAlign w:val="center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Статус мероприятия (международный, всероссийский и т.д.)</w:t>
            </w:r>
          </w:p>
        </w:tc>
        <w:tc>
          <w:tcPr>
            <w:tcW w:w="2721" w:type="dxa"/>
            <w:gridSpan w:val="2"/>
            <w:vAlign w:val="center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Предполагаемая дата проведения</w:t>
            </w:r>
          </w:p>
        </w:tc>
      </w:tr>
      <w:tr w:rsidR="00B34D64" w:rsidRPr="00786F89" w:rsidTr="00A20809">
        <w:trPr>
          <w:trHeight w:val="954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 xml:space="preserve">XIII </w:t>
            </w:r>
            <w:proofErr w:type="spellStart"/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>Всерос</w:t>
            </w:r>
            <w:proofErr w:type="spellEnd"/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 xml:space="preserve">. науч.-техн. </w:t>
            </w:r>
            <w:proofErr w:type="spellStart"/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>конф</w:t>
            </w:r>
            <w:proofErr w:type="spellEnd"/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>. «Динамика нелинейных дискретных электротехнических и электронных систем» (ДНДС-2019)</w:t>
            </w:r>
          </w:p>
        </w:tc>
        <w:tc>
          <w:tcPr>
            <w:tcW w:w="5436" w:type="dxa"/>
            <w:gridSpan w:val="4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 xml:space="preserve">6-8 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eastAsia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39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ИТОГО научных мероприятий:</w:t>
            </w:r>
          </w:p>
        </w:tc>
        <w:tc>
          <w:tcPr>
            <w:tcW w:w="5436" w:type="dxa"/>
            <w:gridSpan w:val="4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vAlign w:val="center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 xml:space="preserve">По плановому заданию </w:t>
            </w:r>
            <w:r w:rsidRPr="00786F8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b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. –  1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5.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Подача заявок на РИД (для естественнонаучных и технических направлений)</w:t>
            </w: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Предполагаемое название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Тип РИД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Предполагаемая дата подачи заявки</w:t>
            </w:r>
          </w:p>
        </w:tc>
      </w:tr>
      <w:tr w:rsidR="00B34D64" w:rsidRPr="00786F89" w:rsidTr="00A20809">
        <w:trPr>
          <w:trHeight w:val="184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Устройство контроля </w:t>
            </w: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фазировки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трехфазного электропривода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Арзамасов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В.Л., Сергеев А.Г., Малинин Г.В.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Изобретение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184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bottom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Синтезатор частоты с плавным шагом регулирования</w:t>
            </w:r>
          </w:p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Захаров В.Г.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Изобретение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363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bottom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Способ симметрирования фазных напряжений и устройство для его реализации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Медведев В.Г.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Изобретение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лето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69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Адаптивный фильтр</w:t>
            </w:r>
          </w:p>
        </w:tc>
        <w:tc>
          <w:tcPr>
            <w:tcW w:w="2453" w:type="dxa"/>
            <w:gridSpan w:val="2"/>
            <w:vAlign w:val="center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Михайлов А.Л.</w:t>
            </w:r>
          </w:p>
        </w:tc>
        <w:tc>
          <w:tcPr>
            <w:tcW w:w="2983" w:type="dxa"/>
            <w:gridSpan w:val="2"/>
            <w:vAlign w:val="center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2721" w:type="dxa"/>
            <w:gridSpan w:val="2"/>
            <w:vAlign w:val="center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67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bottom"/>
          </w:tcPr>
          <w:p w:rsidR="00B34D64" w:rsidRPr="00FF3FD9" w:rsidRDefault="00B34D64" w:rsidP="00A20809">
            <w:pPr>
              <w:pStyle w:val="20"/>
              <w:shd w:val="clear" w:color="auto" w:fill="auto"/>
              <w:jc w:val="center"/>
            </w:pPr>
            <w:r w:rsidRPr="00786F89">
              <w:rPr>
                <w:rStyle w:val="29"/>
                <w:sz w:val="20"/>
                <w:szCs w:val="20"/>
              </w:rPr>
              <w:t>Программа численного исследования математической модели динамики знаний радиотехнического направления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Чумаров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C.Г., Медведев В.Г.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Pr="00786F89">
              <w:rPr>
                <w:rFonts w:ascii="Times New Roman" w:hAnsi="Times New Roman"/>
                <w:sz w:val="20"/>
                <w:szCs w:val="20"/>
              </w:rPr>
              <w:br/>
              <w:t>на программу ЭВМ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238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i/>
                <w:sz w:val="20"/>
                <w:szCs w:val="20"/>
              </w:rPr>
              <w:t>Не известно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Лазарева Н.М.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 xml:space="preserve">Свидетельство </w:t>
            </w:r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br/>
              <w:t>на программу ЭВМ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eastAsia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rPr>
          <w:trHeight w:val="7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ИТОГО заявок на РИД: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6F8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плановому заданию </w:t>
            </w:r>
            <w:r w:rsidRPr="00786F8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eastAsia="Times New Roman" w:hAnsi="Times New Roman"/>
                <w:b/>
                <w:sz w:val="20"/>
                <w:szCs w:val="20"/>
              </w:rPr>
              <w:t>. –  4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6.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Подача заявок на конкурсы грантов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Белов Г.А.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Славутский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Михайлов А.Л.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Васильева Л.Н.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88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Серебрянников А.В.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243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Style w:val="28pt"/>
                <w:sz w:val="20"/>
                <w:szCs w:val="20"/>
              </w:rPr>
              <w:t>Михайлов А.Л.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21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786F89">
              <w:rPr>
                <w:rStyle w:val="28pt"/>
                <w:sz w:val="20"/>
                <w:szCs w:val="20"/>
              </w:rPr>
              <w:t>Григорьев В.Г.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184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786F89">
              <w:rPr>
                <w:rStyle w:val="28pt"/>
                <w:sz w:val="20"/>
                <w:szCs w:val="20"/>
              </w:rPr>
              <w:t>Яров В.М.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16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786F89">
              <w:rPr>
                <w:rStyle w:val="28pt"/>
                <w:sz w:val="20"/>
                <w:szCs w:val="20"/>
              </w:rPr>
              <w:t>Афанасьев А.А.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151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proofErr w:type="spellStart"/>
            <w:r w:rsidRPr="00786F89">
              <w:rPr>
                <w:rStyle w:val="28pt"/>
                <w:sz w:val="20"/>
                <w:szCs w:val="20"/>
              </w:rPr>
              <w:t>Охоткин</w:t>
            </w:r>
            <w:proofErr w:type="spellEnd"/>
            <w:r w:rsidRPr="00786F89">
              <w:rPr>
                <w:rStyle w:val="28pt"/>
                <w:sz w:val="20"/>
                <w:szCs w:val="20"/>
              </w:rPr>
              <w:t xml:space="preserve"> Г.П.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firstLine="1699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РФФИ</w:t>
            </w:r>
          </w:p>
        </w:tc>
      </w:tr>
      <w:tr w:rsidR="00B34D64" w:rsidRPr="00786F89" w:rsidTr="00A20809">
        <w:trPr>
          <w:trHeight w:val="77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ИТОГО заявок на гранты: 10</w:t>
            </w:r>
          </w:p>
        </w:tc>
        <w:tc>
          <w:tcPr>
            <w:tcW w:w="5704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left="3540" w:hanging="3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ind w:left="3540" w:hanging="3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/>
                <w:sz w:val="20"/>
                <w:szCs w:val="20"/>
              </w:rPr>
              <w:t xml:space="preserve">По плановому заданию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b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b/>
                <w:sz w:val="20"/>
                <w:szCs w:val="20"/>
              </w:rPr>
              <w:t>. –  10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 xml:space="preserve">7. 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Создание научных лабораторий, инновационных структур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Название лаборатории</w:t>
            </w:r>
          </w:p>
        </w:tc>
        <w:tc>
          <w:tcPr>
            <w:tcW w:w="5436" w:type="dxa"/>
            <w:gridSpan w:val="4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Предполагаемая дата создания</w:t>
            </w:r>
          </w:p>
        </w:tc>
      </w:tr>
      <w:tr w:rsidR="00B34D64" w:rsidRPr="00786F89" w:rsidTr="00A20809"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Совместная лаборатория с НПП «Центр реле и автоматики»</w:t>
            </w:r>
          </w:p>
        </w:tc>
        <w:tc>
          <w:tcPr>
            <w:tcW w:w="5436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Михайлов А.Л.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>8.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Организация новых СКБ, научных кружков для студентов и школьников</w:t>
            </w: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Название лаборатории</w:t>
            </w:r>
          </w:p>
        </w:tc>
        <w:tc>
          <w:tcPr>
            <w:tcW w:w="5436" w:type="dxa"/>
            <w:gridSpan w:val="4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Предполагаемая дата создания</w:t>
            </w:r>
          </w:p>
        </w:tc>
      </w:tr>
      <w:tr w:rsidR="00B34D64" w:rsidRPr="00786F89" w:rsidTr="00A20809">
        <w:trPr>
          <w:trHeight w:val="802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Научный кружок «ВОЛС и СВЧ»</w:t>
            </w:r>
          </w:p>
        </w:tc>
        <w:tc>
          <w:tcPr>
            <w:tcW w:w="5436" w:type="dxa"/>
            <w:gridSpan w:val="4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Михайлов А.Л.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>9.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Прием аспирантов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B34D64" w:rsidRPr="00786F89" w:rsidTr="00A20809">
        <w:trPr>
          <w:trHeight w:val="289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Павлов О.П.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13.06.01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05.09.12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Белов Г.А.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lastRenderedPageBreak/>
              <w:t>10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keepNext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Защиты диссертаций сотрудниками, аспирантами, соискателями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F89">
              <w:rPr>
                <w:rFonts w:ascii="Times New Roman" w:hAnsi="Times New Roman"/>
                <w:sz w:val="21"/>
                <w:szCs w:val="21"/>
              </w:rPr>
              <w:t>ФИО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F89">
              <w:rPr>
                <w:rFonts w:ascii="Times New Roman" w:hAnsi="Times New Roman"/>
                <w:sz w:val="21"/>
                <w:szCs w:val="21"/>
              </w:rPr>
              <w:t>Искомая ученая степень</w:t>
            </w:r>
          </w:p>
        </w:tc>
        <w:tc>
          <w:tcPr>
            <w:tcW w:w="1117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(сотрудник, аспирант, соискатель)</w:t>
            </w:r>
          </w:p>
        </w:tc>
        <w:tc>
          <w:tcPr>
            <w:tcW w:w="1336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Тема диссертации</w:t>
            </w:r>
          </w:p>
        </w:tc>
        <w:tc>
          <w:tcPr>
            <w:tcW w:w="1525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Научная специальность</w:t>
            </w:r>
          </w:p>
        </w:tc>
        <w:tc>
          <w:tcPr>
            <w:tcW w:w="1458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Научный руководитель (консультант)</w:t>
            </w:r>
          </w:p>
        </w:tc>
        <w:tc>
          <w:tcPr>
            <w:tcW w:w="1183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86F89">
              <w:rPr>
                <w:rFonts w:ascii="Times New Roman" w:hAnsi="Times New Roman"/>
                <w:sz w:val="21"/>
                <w:szCs w:val="21"/>
              </w:rPr>
              <w:t>Диссовет</w:t>
            </w:r>
            <w:proofErr w:type="spellEnd"/>
          </w:p>
        </w:tc>
        <w:tc>
          <w:tcPr>
            <w:tcW w:w="1538" w:type="dxa"/>
          </w:tcPr>
          <w:p w:rsidR="00B34D64" w:rsidRPr="00786F89" w:rsidRDefault="00B34D64" w:rsidP="00A208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F89">
              <w:rPr>
                <w:rFonts w:ascii="Times New Roman" w:hAnsi="Times New Roman"/>
                <w:sz w:val="21"/>
                <w:szCs w:val="21"/>
              </w:rPr>
              <w:t>Предполагаемая дата защиты</w:t>
            </w:r>
          </w:p>
        </w:tc>
      </w:tr>
      <w:tr w:rsidR="00B34D64" w:rsidRPr="00786F89" w:rsidTr="00A20809">
        <w:trPr>
          <w:trHeight w:val="2300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F89">
              <w:rPr>
                <w:rFonts w:ascii="Times New Roman" w:hAnsi="Times New Roman"/>
                <w:sz w:val="20"/>
                <w:szCs w:val="20"/>
              </w:rPr>
              <w:t>Чертановский</w:t>
            </w:r>
            <w:proofErr w:type="spellEnd"/>
            <w:r w:rsidRPr="00786F89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62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к.т.н.</w:t>
            </w:r>
          </w:p>
        </w:tc>
        <w:tc>
          <w:tcPr>
            <w:tcW w:w="1117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1336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Аварийные режимы и способы контроля и защиты выходных каскадов радиопередающих устройств</w:t>
            </w:r>
          </w:p>
        </w:tc>
        <w:tc>
          <w:tcPr>
            <w:tcW w:w="1525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Радиотехника</w:t>
            </w:r>
          </w:p>
        </w:tc>
        <w:tc>
          <w:tcPr>
            <w:tcW w:w="1458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Пряников В.С.</w:t>
            </w:r>
          </w:p>
        </w:tc>
        <w:tc>
          <w:tcPr>
            <w:tcW w:w="1183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КНИТУ-КАИ</w:t>
            </w:r>
          </w:p>
        </w:tc>
        <w:tc>
          <w:tcPr>
            <w:tcW w:w="1538" w:type="dxa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D64" w:rsidRPr="00786F89" w:rsidTr="00A20809">
        <w:tc>
          <w:tcPr>
            <w:tcW w:w="514" w:type="dxa"/>
            <w:vMerge w:val="restart"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  <w:r w:rsidRPr="00786F89">
              <w:rPr>
                <w:b/>
              </w:rPr>
              <w:t>11</w:t>
            </w:r>
          </w:p>
        </w:tc>
        <w:tc>
          <w:tcPr>
            <w:tcW w:w="2459" w:type="dxa"/>
            <w:vMerge w:val="restart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F89">
              <w:rPr>
                <w:rFonts w:ascii="Times New Roman" w:hAnsi="Times New Roman"/>
                <w:b/>
                <w:sz w:val="24"/>
                <w:szCs w:val="24"/>
              </w:rPr>
              <w:t>Представление к присвоению ученого звания</w:t>
            </w:r>
          </w:p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89">
              <w:rPr>
                <w:rFonts w:ascii="Times New Roman" w:hAnsi="Times New Roman"/>
                <w:sz w:val="24"/>
                <w:szCs w:val="24"/>
              </w:rPr>
              <w:t>Предполагаемая дата подачи документов</w:t>
            </w:r>
          </w:p>
        </w:tc>
      </w:tr>
      <w:tr w:rsidR="00B34D64" w:rsidRPr="00786F89" w:rsidTr="00A20809">
        <w:trPr>
          <w:trHeight w:val="802"/>
        </w:trPr>
        <w:tc>
          <w:tcPr>
            <w:tcW w:w="514" w:type="dxa"/>
            <w:vMerge/>
          </w:tcPr>
          <w:p w:rsidR="00B34D64" w:rsidRPr="00786F89" w:rsidRDefault="00B34D64" w:rsidP="00A20809">
            <w:pPr>
              <w:spacing w:after="0" w:line="240" w:lineRule="auto"/>
              <w:rPr>
                <w:b/>
              </w:rPr>
            </w:pPr>
          </w:p>
        </w:tc>
        <w:tc>
          <w:tcPr>
            <w:tcW w:w="2459" w:type="dxa"/>
            <w:vMerge/>
          </w:tcPr>
          <w:p w:rsidR="00B34D64" w:rsidRPr="00786F89" w:rsidRDefault="00B34D64" w:rsidP="00A20809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Храмов Л.Д.</w:t>
            </w:r>
          </w:p>
        </w:tc>
        <w:tc>
          <w:tcPr>
            <w:tcW w:w="245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983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bCs/>
                <w:sz w:val="20"/>
                <w:szCs w:val="20"/>
              </w:rPr>
              <w:t>05.13.05 – Элементы и устройства вычислительной техники и систем управления</w:t>
            </w:r>
          </w:p>
        </w:tc>
        <w:tc>
          <w:tcPr>
            <w:tcW w:w="2721" w:type="dxa"/>
            <w:gridSpan w:val="2"/>
          </w:tcPr>
          <w:p w:rsidR="00B34D64" w:rsidRPr="00786F89" w:rsidRDefault="00B34D64" w:rsidP="00A208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F89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6F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86F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34D64" w:rsidRDefault="00B34D64"/>
    <w:p w:rsidR="00B34D64" w:rsidRDefault="00B34D64"/>
    <w:sectPr w:rsidR="00B34D64" w:rsidSect="00B34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7D88"/>
    <w:multiLevelType w:val="multilevel"/>
    <w:tmpl w:val="252C8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4"/>
    <w:rsid w:val="003325FE"/>
    <w:rsid w:val="00B34D64"/>
    <w:rsid w:val="00B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9A4F-C7EB-4FA1-AE2A-1F23F4D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4D64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B34D64"/>
    <w:rPr>
      <w:rFonts w:ascii="Times New Roman" w:hAnsi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"/>
    <w:rsid w:val="00B34D64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B34D6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28pt">
    <w:name w:val="Основной текст (2) + 8 pt"/>
    <w:basedOn w:val="2"/>
    <w:rsid w:val="00B34D64"/>
    <w:rPr>
      <w:rFonts w:ascii="Times New Roman" w:hAnsi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21">
    <w:name w:val="Абзац списка2"/>
    <w:basedOn w:val="a"/>
    <w:rsid w:val="00B34D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2019-02-26T15:29:00Z</dcterms:created>
  <dcterms:modified xsi:type="dcterms:W3CDTF">2019-02-27T12:56:00Z</dcterms:modified>
</cp:coreProperties>
</file>